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52546808"/>
        <w:docPartObj>
          <w:docPartGallery w:val="Cover Pages"/>
          <w:docPartUnique/>
        </w:docPartObj>
      </w:sdtPr>
      <w:sdtEndPr/>
      <w:sdtContent>
        <w:p w14:paraId="08DF23A5" w14:textId="77777777" w:rsidR="00483784" w:rsidRDefault="00483784"/>
        <w:p w14:paraId="736730DA" w14:textId="77777777" w:rsidR="00483784" w:rsidRDefault="00483784"/>
        <w:tbl>
          <w:tblPr>
            <w:tblpPr w:leftFromText="187" w:rightFromText="187" w:vertAnchor="page" w:horzAnchor="page" w:tblpX="2456" w:tblpY="4141"/>
            <w:tblW w:w="4281" w:type="pct"/>
            <w:tblBorders>
              <w:top w:val="single" w:sz="18" w:space="0" w:color="000000" w:themeColor="text1"/>
              <w:left w:val="single" w:sz="18" w:space="0" w:color="000000" w:themeColor="text1"/>
              <w:bottom w:val="single" w:sz="18" w:space="0" w:color="000000" w:themeColor="text1"/>
              <w:right w:val="single" w:sz="18" w:space="0" w:color="000000" w:themeColor="text1"/>
            </w:tblBorders>
            <w:shd w:val="clear" w:color="auto" w:fill="D9D9D9" w:themeFill="background1" w:themeFillShade="D9"/>
            <w:tblLook w:val="04A0" w:firstRow="1" w:lastRow="0" w:firstColumn="1" w:lastColumn="0" w:noHBand="0" w:noVBand="1"/>
          </w:tblPr>
          <w:tblGrid>
            <w:gridCol w:w="7594"/>
          </w:tblGrid>
          <w:tr w:rsidR="00F842BA" w14:paraId="5C30CDBC" w14:textId="77777777">
            <w:trPr>
              <w:trHeight w:val="322"/>
            </w:trPr>
            <w:tc>
              <w:tcPr>
                <w:tcW w:w="7594" w:type="dxa"/>
                <w:shd w:val="clear" w:color="auto" w:fill="auto"/>
                <w:tcMar>
                  <w:top w:w="216" w:type="dxa"/>
                  <w:left w:w="115" w:type="dxa"/>
                  <w:bottom w:w="216" w:type="dxa"/>
                  <w:right w:w="115" w:type="dxa"/>
                </w:tcMar>
              </w:tcPr>
              <w:p w14:paraId="58CA1913" w14:textId="77777777" w:rsidR="00F842BA" w:rsidRDefault="00F842BA" w:rsidP="00F842BA">
                <w:pPr>
                  <w:pStyle w:val="NoSpacing"/>
                  <w:jc w:val="center"/>
                  <w:rPr>
                    <w:rFonts w:asciiTheme="majorHAnsi" w:eastAsiaTheme="majorEastAsia" w:hAnsiTheme="majorHAnsi" w:cstheme="majorBidi"/>
                  </w:rPr>
                </w:pPr>
                <w:r>
                  <w:rPr>
                    <w:rFonts w:asciiTheme="majorHAnsi" w:eastAsiaTheme="majorEastAsia" w:hAnsiTheme="majorHAnsi" w:cstheme="majorBidi"/>
                  </w:rPr>
                  <w:t>Kevin Burns – Natalie Daab – Natalye Lahart</w:t>
                </w:r>
              </w:p>
            </w:tc>
          </w:tr>
          <w:tr w:rsidR="00F842BA" w14:paraId="6E5BBE4E" w14:textId="77777777">
            <w:trPr>
              <w:trHeight w:val="2295"/>
            </w:trPr>
            <w:tc>
              <w:tcPr>
                <w:tcW w:w="7594" w:type="dxa"/>
                <w:shd w:val="clear" w:color="auto" w:fill="auto"/>
              </w:tcPr>
              <w:p w14:paraId="57518B59" w14:textId="77777777" w:rsidR="00F842BA" w:rsidRDefault="00F842BA" w:rsidP="00F842BA">
                <w:pPr>
                  <w:pStyle w:val="NoSpacing"/>
                  <w:jc w:val="center"/>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000000" w:themeColor="text1"/>
                    <w:sz w:val="80"/>
                    <w:szCs w:val="80"/>
                  </w:rPr>
                  <w:t>Design and Justification of Forecasting Development in Equatorial Africa</w:t>
                </w:r>
              </w:p>
            </w:tc>
          </w:tr>
          <w:tr w:rsidR="00F842BA" w14:paraId="3D882056" w14:textId="77777777">
            <w:trPr>
              <w:trHeight w:val="644"/>
            </w:trPr>
            <w:tc>
              <w:tcPr>
                <w:tcW w:w="7594" w:type="dxa"/>
                <w:shd w:val="clear" w:color="auto" w:fill="auto"/>
                <w:tcMar>
                  <w:top w:w="216" w:type="dxa"/>
                  <w:left w:w="115" w:type="dxa"/>
                  <w:bottom w:w="216" w:type="dxa"/>
                  <w:right w:w="115" w:type="dxa"/>
                </w:tcMar>
              </w:tcPr>
              <w:p w14:paraId="50A0A288" w14:textId="77777777" w:rsidR="00F842BA" w:rsidRDefault="00F842BA" w:rsidP="00F842BA">
                <w:pPr>
                  <w:pStyle w:val="NoSpacing"/>
                  <w:jc w:val="center"/>
                  <w:rPr>
                    <w:rFonts w:asciiTheme="majorHAnsi" w:eastAsiaTheme="majorEastAsia" w:hAnsiTheme="majorHAnsi" w:cstheme="majorBidi"/>
                  </w:rPr>
                </w:pPr>
                <w:r>
                  <w:rPr>
                    <w:rFonts w:asciiTheme="majorHAnsi" w:eastAsiaTheme="majorEastAsia" w:hAnsiTheme="majorHAnsi" w:cstheme="majorBidi"/>
                  </w:rPr>
                  <w:t>Creating a meteorological observa</w:t>
                </w:r>
                <w:r w:rsidR="00FC6D91">
                  <w:rPr>
                    <w:rFonts w:asciiTheme="majorHAnsi" w:eastAsiaTheme="majorEastAsia" w:hAnsiTheme="majorHAnsi" w:cstheme="majorBidi"/>
                  </w:rPr>
                  <w:t>tion network for the people of C</w:t>
                </w:r>
                <w:r>
                  <w:rPr>
                    <w:rFonts w:asciiTheme="majorHAnsi" w:eastAsiaTheme="majorEastAsia" w:hAnsiTheme="majorHAnsi" w:cstheme="majorBidi"/>
                  </w:rPr>
                  <w:t>entral Africa</w:t>
                </w:r>
              </w:p>
            </w:tc>
          </w:tr>
        </w:tbl>
        <w:p w14:paraId="2A4D506C" w14:textId="77777777" w:rsidR="00483784" w:rsidRDefault="00483784"/>
        <w:p w14:paraId="7312F627" w14:textId="77777777" w:rsidR="00483784" w:rsidRDefault="00483784">
          <w:r>
            <w:br w:type="page"/>
          </w:r>
        </w:p>
      </w:sdtContent>
    </w:sdt>
    <w:p w14:paraId="397A3BD7" w14:textId="77777777" w:rsidR="008D744D" w:rsidRDefault="00E12D6D">
      <w:r>
        <w:lastRenderedPageBreak/>
        <w:t>Natalie Daab</w:t>
      </w:r>
    </w:p>
    <w:p w14:paraId="215682BF" w14:textId="77777777" w:rsidR="00E12D6D" w:rsidRDefault="00E12D6D">
      <w:r>
        <w:t>Natalye Lahart</w:t>
      </w:r>
    </w:p>
    <w:p w14:paraId="0EE2927C" w14:textId="77777777" w:rsidR="00E12D6D" w:rsidRDefault="00E12D6D">
      <w:r>
        <w:t>Kevin Burns</w:t>
      </w:r>
    </w:p>
    <w:p w14:paraId="251A6242" w14:textId="77777777" w:rsidR="00E12D6D" w:rsidRDefault="00E12D6D"/>
    <w:p w14:paraId="00385533" w14:textId="77777777" w:rsidR="00E12D6D" w:rsidRDefault="00E12D6D" w:rsidP="00E12D6D">
      <w:pPr>
        <w:jc w:val="center"/>
      </w:pPr>
      <w:r>
        <w:t>Senior Capstone Project Outline 2011-2012</w:t>
      </w:r>
    </w:p>
    <w:p w14:paraId="0C292321" w14:textId="77777777" w:rsidR="00E12D6D" w:rsidRDefault="00E12D6D" w:rsidP="00E12D6D">
      <w:pPr>
        <w:jc w:val="center"/>
      </w:pPr>
    </w:p>
    <w:p w14:paraId="213552CD" w14:textId="77777777" w:rsidR="00E12D6D" w:rsidRDefault="00E12D6D" w:rsidP="00E12D6D">
      <w:pPr>
        <w:rPr>
          <w:rFonts w:cs="Calibri"/>
          <w:color w:val="000000"/>
        </w:rPr>
      </w:pPr>
      <w:r>
        <w:t xml:space="preserve">Topic: </w:t>
      </w:r>
      <w:r>
        <w:rPr>
          <w:rFonts w:cs="Calibri"/>
          <w:color w:val="000000"/>
        </w:rPr>
        <w:t>D</w:t>
      </w:r>
      <w:r w:rsidRPr="00E12D6D">
        <w:rPr>
          <w:rFonts w:cs="Calibri"/>
          <w:color w:val="000000"/>
        </w:rPr>
        <w:t>esign and justify an effective weather forecasting and climate-monitoring network for the region of equatorial Africa (between 10N and 10S)</w:t>
      </w:r>
    </w:p>
    <w:p w14:paraId="15B651F7" w14:textId="77777777" w:rsidR="00E12D6D" w:rsidRDefault="00E12D6D" w:rsidP="00E12D6D">
      <w:pPr>
        <w:rPr>
          <w:rFonts w:cs="Calibri"/>
          <w:color w:val="000000"/>
        </w:rPr>
      </w:pPr>
    </w:p>
    <w:p w14:paraId="0E73309C" w14:textId="77777777" w:rsidR="00E12D6D" w:rsidRDefault="00E12D6D" w:rsidP="00E12D6D">
      <w:pPr>
        <w:rPr>
          <w:rFonts w:cs="Calibri"/>
          <w:color w:val="000000"/>
        </w:rPr>
      </w:pPr>
      <w:r>
        <w:rPr>
          <w:rFonts w:cs="Calibri"/>
          <w:color w:val="000000"/>
        </w:rPr>
        <w:t xml:space="preserve">Motivation: The region of study is roughly the same area size and population as the United States; so many people are affected by and would benefit from an operational forecasting system.  Since weather has both societal and economical effects, it is necessary to </w:t>
      </w:r>
      <w:r w:rsidR="00483784">
        <w:rPr>
          <w:rFonts w:cs="Calibri"/>
          <w:color w:val="000000"/>
        </w:rPr>
        <w:t>measure and predict</w:t>
      </w:r>
      <w:r>
        <w:rPr>
          <w:rFonts w:cs="Calibri"/>
          <w:color w:val="000000"/>
        </w:rPr>
        <w:t xml:space="preserve"> the most useful weather information </w:t>
      </w:r>
      <w:r w:rsidR="00483784">
        <w:rPr>
          <w:rFonts w:cs="Calibri"/>
          <w:color w:val="000000"/>
        </w:rPr>
        <w:t>for</w:t>
      </w:r>
      <w:r>
        <w:rPr>
          <w:rFonts w:cs="Calibri"/>
          <w:color w:val="000000"/>
        </w:rPr>
        <w:t xml:space="preserve"> the public </w:t>
      </w:r>
      <w:r w:rsidR="00483784">
        <w:rPr>
          <w:rFonts w:cs="Calibri"/>
          <w:color w:val="000000"/>
        </w:rPr>
        <w:t>at</w:t>
      </w:r>
      <w:r>
        <w:rPr>
          <w:rFonts w:cs="Calibri"/>
          <w:color w:val="000000"/>
        </w:rPr>
        <w:t xml:space="preserve"> the least cost. </w:t>
      </w:r>
    </w:p>
    <w:p w14:paraId="741C9185" w14:textId="77777777" w:rsidR="00E12D6D" w:rsidRDefault="00E12D6D" w:rsidP="00E12D6D">
      <w:pPr>
        <w:rPr>
          <w:rFonts w:cs="Calibri"/>
          <w:color w:val="000000"/>
        </w:rPr>
      </w:pPr>
    </w:p>
    <w:p w14:paraId="07079065" w14:textId="77777777" w:rsidR="00E12D6D" w:rsidRDefault="00E12D6D" w:rsidP="00E12D6D">
      <w:pPr>
        <w:rPr>
          <w:rFonts w:cs="Calibri"/>
          <w:color w:val="000000"/>
        </w:rPr>
      </w:pPr>
      <w:r>
        <w:rPr>
          <w:rFonts w:cs="Calibri"/>
          <w:color w:val="000000"/>
        </w:rPr>
        <w:t>Basic Concepts to Research:</w:t>
      </w:r>
    </w:p>
    <w:p w14:paraId="483B324E" w14:textId="77777777" w:rsidR="00683EA2" w:rsidRDefault="00E12D6D" w:rsidP="00E12D6D">
      <w:pPr>
        <w:pStyle w:val="ListParagraph"/>
        <w:numPr>
          <w:ilvl w:val="0"/>
          <w:numId w:val="1"/>
        </w:numPr>
      </w:pPr>
      <w:r>
        <w:t xml:space="preserve">Infrastructure of countries: </w:t>
      </w:r>
    </w:p>
    <w:p w14:paraId="2205BC58" w14:textId="77777777" w:rsidR="00683EA2" w:rsidRDefault="0060247A" w:rsidP="00683EA2">
      <w:pPr>
        <w:pStyle w:val="ListParagraph"/>
        <w:numPr>
          <w:ilvl w:val="1"/>
          <w:numId w:val="1"/>
        </w:numPr>
      </w:pPr>
      <w:r>
        <w:t>Societal/demographical background</w:t>
      </w:r>
    </w:p>
    <w:p w14:paraId="511745EC" w14:textId="77777777" w:rsidR="00683EA2" w:rsidRDefault="00683EA2" w:rsidP="00683EA2">
      <w:pPr>
        <w:pStyle w:val="ListParagraph"/>
        <w:numPr>
          <w:ilvl w:val="1"/>
          <w:numId w:val="1"/>
        </w:numPr>
      </w:pPr>
      <w:r>
        <w:t>Current forecast</w:t>
      </w:r>
      <w:r w:rsidR="00483784">
        <w:t>ing</w:t>
      </w:r>
      <w:r>
        <w:t xml:space="preserve"> abilities</w:t>
      </w:r>
      <w:r w:rsidR="00483784">
        <w:t xml:space="preserve"> and network</w:t>
      </w:r>
    </w:p>
    <w:p w14:paraId="04E2534B" w14:textId="77777777" w:rsidR="00E12D6D" w:rsidRDefault="00EE5A45" w:rsidP="00683EA2">
      <w:pPr>
        <w:pStyle w:val="ListParagraph"/>
        <w:numPr>
          <w:ilvl w:val="1"/>
          <w:numId w:val="1"/>
        </w:numPr>
      </w:pPr>
      <w:r>
        <w:t>Economics of meteorology (salaries)</w:t>
      </w:r>
    </w:p>
    <w:p w14:paraId="79A20E94" w14:textId="77777777" w:rsidR="00EE5A45" w:rsidRDefault="00EE5A45" w:rsidP="00683EA2">
      <w:pPr>
        <w:pStyle w:val="ListParagraph"/>
        <w:numPr>
          <w:ilvl w:val="1"/>
          <w:numId w:val="1"/>
        </w:numPr>
      </w:pPr>
      <w:r>
        <w:t>Forecast consumers and their applications</w:t>
      </w:r>
    </w:p>
    <w:p w14:paraId="591635A8" w14:textId="77777777" w:rsidR="00683EA2" w:rsidRDefault="00E12D6D" w:rsidP="00E12D6D">
      <w:pPr>
        <w:pStyle w:val="ListParagraph"/>
        <w:numPr>
          <w:ilvl w:val="0"/>
          <w:numId w:val="1"/>
        </w:numPr>
      </w:pPr>
      <w:r>
        <w:t xml:space="preserve">Basic weather </w:t>
      </w:r>
      <w:r w:rsidR="00483784">
        <w:t>and climate variability</w:t>
      </w:r>
      <w:r>
        <w:t xml:space="preserve"> of equatorial</w:t>
      </w:r>
      <w:r w:rsidR="00683EA2">
        <w:t xml:space="preserve"> Africa</w:t>
      </w:r>
    </w:p>
    <w:p w14:paraId="44154B78" w14:textId="77777777" w:rsidR="00683EA2" w:rsidRDefault="00683EA2" w:rsidP="00683EA2">
      <w:pPr>
        <w:pStyle w:val="ListParagraph"/>
        <w:numPr>
          <w:ilvl w:val="1"/>
          <w:numId w:val="1"/>
        </w:numPr>
      </w:pPr>
      <w:r>
        <w:t>Daily temperatures</w:t>
      </w:r>
      <w:r w:rsidR="00483784">
        <w:t xml:space="preserve"> and their variability</w:t>
      </w:r>
    </w:p>
    <w:p w14:paraId="7FFD0179" w14:textId="77777777" w:rsidR="00683EA2" w:rsidRDefault="00683EA2" w:rsidP="00683EA2">
      <w:pPr>
        <w:pStyle w:val="ListParagraph"/>
        <w:numPr>
          <w:ilvl w:val="1"/>
          <w:numId w:val="1"/>
        </w:numPr>
      </w:pPr>
      <w:r>
        <w:t>Precipitation</w:t>
      </w:r>
      <w:r w:rsidR="00483784">
        <w:t xml:space="preserve"> and its space and time variability</w:t>
      </w:r>
    </w:p>
    <w:p w14:paraId="282E78B8" w14:textId="77777777" w:rsidR="00683EA2" w:rsidRDefault="00483784" w:rsidP="00683EA2">
      <w:pPr>
        <w:pStyle w:val="ListParagraph"/>
        <w:numPr>
          <w:ilvl w:val="1"/>
          <w:numId w:val="1"/>
        </w:numPr>
      </w:pPr>
      <w:r>
        <w:t>Important weather events to predict</w:t>
      </w:r>
    </w:p>
    <w:p w14:paraId="19D9E4C4" w14:textId="77777777" w:rsidR="00E12D6D" w:rsidRDefault="00483784" w:rsidP="00683EA2">
      <w:pPr>
        <w:pStyle w:val="ListParagraph"/>
        <w:numPr>
          <w:ilvl w:val="1"/>
          <w:numId w:val="1"/>
        </w:numPr>
      </w:pPr>
      <w:r>
        <w:t>Time and space scales of variation</w:t>
      </w:r>
    </w:p>
    <w:p w14:paraId="5729F656" w14:textId="77777777" w:rsidR="00E12D6D" w:rsidRDefault="00683EA2" w:rsidP="00E12D6D">
      <w:pPr>
        <w:pStyle w:val="ListParagraph"/>
        <w:numPr>
          <w:ilvl w:val="0"/>
          <w:numId w:val="1"/>
        </w:numPr>
      </w:pPr>
      <w:r>
        <w:t>Implementation of a weather forecasting and climate monitoring system</w:t>
      </w:r>
    </w:p>
    <w:p w14:paraId="7FDC37DA" w14:textId="77777777" w:rsidR="00683EA2" w:rsidRDefault="00683EA2" w:rsidP="00683EA2">
      <w:pPr>
        <w:pStyle w:val="ListParagraph"/>
        <w:numPr>
          <w:ilvl w:val="1"/>
          <w:numId w:val="1"/>
        </w:numPr>
      </w:pPr>
      <w:r>
        <w:t>Instrumentation (what is needed, cost, quality)</w:t>
      </w:r>
    </w:p>
    <w:p w14:paraId="3E5794A4" w14:textId="77777777" w:rsidR="00683EA2" w:rsidRDefault="00683EA2" w:rsidP="00683EA2">
      <w:pPr>
        <w:pStyle w:val="ListParagraph"/>
        <w:numPr>
          <w:ilvl w:val="1"/>
          <w:numId w:val="1"/>
        </w:numPr>
      </w:pPr>
      <w:r>
        <w:t>Analysis of observed data</w:t>
      </w:r>
    </w:p>
    <w:p w14:paraId="40EE2787" w14:textId="77777777" w:rsidR="00683EA2" w:rsidRDefault="00683EA2" w:rsidP="00683EA2">
      <w:pPr>
        <w:pStyle w:val="ListParagraph"/>
        <w:numPr>
          <w:ilvl w:val="1"/>
          <w:numId w:val="1"/>
        </w:numPr>
      </w:pPr>
      <w:r>
        <w:t>Generating forecasts from analyzed data</w:t>
      </w:r>
    </w:p>
    <w:p w14:paraId="0B6F389E" w14:textId="77777777" w:rsidR="00683EA2" w:rsidRDefault="00683EA2" w:rsidP="00683EA2">
      <w:pPr>
        <w:pStyle w:val="ListParagraph"/>
        <w:numPr>
          <w:ilvl w:val="1"/>
          <w:numId w:val="1"/>
        </w:numPr>
      </w:pPr>
      <w:r>
        <w:t>Distributing forecasts to society</w:t>
      </w:r>
    </w:p>
    <w:p w14:paraId="44DBBF51" w14:textId="77777777" w:rsidR="00683EA2" w:rsidRDefault="00683EA2" w:rsidP="00683EA2">
      <w:pPr>
        <w:pStyle w:val="ListParagraph"/>
        <w:numPr>
          <w:ilvl w:val="0"/>
          <w:numId w:val="1"/>
        </w:numPr>
      </w:pPr>
      <w:r>
        <w:t>Possible Societal Impacts</w:t>
      </w:r>
    </w:p>
    <w:p w14:paraId="3D476FED" w14:textId="77777777" w:rsidR="00683EA2" w:rsidRDefault="00683EA2" w:rsidP="00683EA2">
      <w:pPr>
        <w:pStyle w:val="ListParagraph"/>
        <w:numPr>
          <w:ilvl w:val="1"/>
          <w:numId w:val="1"/>
        </w:numPr>
      </w:pPr>
      <w:r>
        <w:t>Evaluate usefulness of forecasts</w:t>
      </w:r>
    </w:p>
    <w:p w14:paraId="789DA758" w14:textId="77777777" w:rsidR="00683EA2" w:rsidRDefault="00683EA2" w:rsidP="00683EA2">
      <w:pPr>
        <w:pStyle w:val="ListParagraph"/>
        <w:numPr>
          <w:ilvl w:val="1"/>
          <w:numId w:val="1"/>
        </w:numPr>
      </w:pPr>
      <w:r>
        <w:t>Justification of forecasting network</w:t>
      </w:r>
    </w:p>
    <w:p w14:paraId="5329C96A" w14:textId="77777777" w:rsidR="00B94FC1" w:rsidRDefault="00B94FC1" w:rsidP="00B94FC1"/>
    <w:p w14:paraId="0520B776" w14:textId="77777777" w:rsidR="00B94FC1" w:rsidRPr="00B94FC1" w:rsidRDefault="0080346F" w:rsidP="00B94FC1">
      <w:dir w:val="ltr">
        <w:r w:rsidR="00B94FC1" w:rsidRPr="00B94FC1">
          <w:t>Methodology:  Since this is a remote type research project and we won't be able to travel to Africa ourselves, the majority of our research is going to be online and through email.  We are going to pick about 3 or 4 specific countries in the equatorial region of Africa (i.e. Uganda, Kenya, Somalia) and evaluate their current national weather services, climatology for each country, and then what improvements and/or additions can be made to each country's observation system.  We will be contacting people of the region by email and also gaining information that way.  Overall, our research is going to be heavy internet and email based as opposed to actual on site observations</w:t>
        </w:r>
        <w:proofErr w:type="gramStart"/>
        <w:r w:rsidR="00B94FC1" w:rsidRPr="00B94FC1">
          <w:t>.</w:t>
        </w:r>
        <w:r w:rsidR="00B94FC1" w:rsidRPr="00B94FC1">
          <w:t>‬</w:t>
        </w:r>
        <w:proofErr w:type="gramEnd"/>
        <w:r>
          <w:t>‬</w:t>
        </w:r>
      </w:dir>
    </w:p>
    <w:p w14:paraId="532AD613" w14:textId="77777777" w:rsidR="00B94FC1" w:rsidRPr="00B94FC1" w:rsidRDefault="00B94FC1" w:rsidP="00B94FC1"/>
    <w:p w14:paraId="2D637730" w14:textId="77777777" w:rsidR="00B94FC1" w:rsidRPr="00E12D6D" w:rsidRDefault="00B94FC1" w:rsidP="00B94FC1">
      <w:r w:rsidRPr="00B94FC1">
        <w:lastRenderedPageBreak/>
        <w:t>Societal Impact:  The regions that we want to study are populated countries that are affected by serious weather conditions all the time.  It is important that each of these countries gets a sufficient forecasting and observing system in place so that the people of these countries can be prepared and protected in the case of weather danger.</w:t>
      </w:r>
    </w:p>
    <w:sectPr w:rsidR="00B94FC1" w:rsidRPr="00E12D6D" w:rsidSect="0060247A">
      <w:footerReference w:type="firs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556DC" w14:textId="77777777" w:rsidR="00A04A78" w:rsidRDefault="00A04A78" w:rsidP="00483784">
      <w:r>
        <w:separator/>
      </w:r>
    </w:p>
  </w:endnote>
  <w:endnote w:type="continuationSeparator" w:id="0">
    <w:p w14:paraId="47272661" w14:textId="77777777" w:rsidR="00A04A78" w:rsidRDefault="00A04A78" w:rsidP="0048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E256" w14:textId="77777777" w:rsidR="00483784" w:rsidRDefault="00483784">
    <w:pPr>
      <w:pStyle w:val="Footer"/>
    </w:pPr>
    <w:r>
      <w:t>METR 4911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02F92" w14:textId="77777777" w:rsidR="00A04A78" w:rsidRDefault="00A04A78" w:rsidP="00483784">
      <w:r>
        <w:separator/>
      </w:r>
    </w:p>
  </w:footnote>
  <w:footnote w:type="continuationSeparator" w:id="0">
    <w:p w14:paraId="596FD0BF" w14:textId="77777777" w:rsidR="00A04A78" w:rsidRDefault="00A04A78" w:rsidP="004837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2AD8"/>
    <w:multiLevelType w:val="hybridMultilevel"/>
    <w:tmpl w:val="B954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6D"/>
    <w:rsid w:val="000C6616"/>
    <w:rsid w:val="000F1825"/>
    <w:rsid w:val="00197EB8"/>
    <w:rsid w:val="00483784"/>
    <w:rsid w:val="0060247A"/>
    <w:rsid w:val="00683EA2"/>
    <w:rsid w:val="0080346F"/>
    <w:rsid w:val="008D744D"/>
    <w:rsid w:val="00A04A78"/>
    <w:rsid w:val="00B94FC1"/>
    <w:rsid w:val="00E12D6D"/>
    <w:rsid w:val="00EE5A45"/>
    <w:rsid w:val="00F842BA"/>
    <w:rsid w:val="00F84F6D"/>
    <w:rsid w:val="00FC6D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2F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D6D"/>
    <w:pPr>
      <w:ind w:left="720"/>
      <w:contextualSpacing/>
    </w:pPr>
  </w:style>
  <w:style w:type="paragraph" w:styleId="NoSpacing">
    <w:name w:val="No Spacing"/>
    <w:link w:val="NoSpacingChar"/>
    <w:uiPriority w:val="1"/>
    <w:qFormat/>
    <w:rsid w:val="00483784"/>
    <w:rPr>
      <w:sz w:val="22"/>
      <w:szCs w:val="22"/>
      <w:lang w:eastAsia="ja-JP"/>
    </w:rPr>
  </w:style>
  <w:style w:type="character" w:customStyle="1" w:styleId="NoSpacingChar">
    <w:name w:val="No Spacing Char"/>
    <w:basedOn w:val="DefaultParagraphFont"/>
    <w:link w:val="NoSpacing"/>
    <w:uiPriority w:val="1"/>
    <w:rsid w:val="00483784"/>
    <w:rPr>
      <w:sz w:val="22"/>
      <w:szCs w:val="22"/>
      <w:lang w:eastAsia="ja-JP"/>
    </w:rPr>
  </w:style>
  <w:style w:type="paragraph" w:styleId="BalloonText">
    <w:name w:val="Balloon Text"/>
    <w:basedOn w:val="Normal"/>
    <w:link w:val="BalloonTextChar"/>
    <w:uiPriority w:val="99"/>
    <w:semiHidden/>
    <w:unhideWhenUsed/>
    <w:rsid w:val="00483784"/>
    <w:rPr>
      <w:rFonts w:ascii="Tahoma" w:hAnsi="Tahoma" w:cs="Tahoma"/>
      <w:sz w:val="16"/>
      <w:szCs w:val="16"/>
    </w:rPr>
  </w:style>
  <w:style w:type="character" w:customStyle="1" w:styleId="BalloonTextChar">
    <w:name w:val="Balloon Text Char"/>
    <w:basedOn w:val="DefaultParagraphFont"/>
    <w:link w:val="BalloonText"/>
    <w:uiPriority w:val="99"/>
    <w:semiHidden/>
    <w:rsid w:val="00483784"/>
    <w:rPr>
      <w:rFonts w:ascii="Tahoma" w:hAnsi="Tahoma" w:cs="Tahoma"/>
      <w:sz w:val="16"/>
      <w:szCs w:val="16"/>
    </w:rPr>
  </w:style>
  <w:style w:type="paragraph" w:styleId="Header">
    <w:name w:val="header"/>
    <w:basedOn w:val="Normal"/>
    <w:link w:val="HeaderChar"/>
    <w:uiPriority w:val="99"/>
    <w:unhideWhenUsed/>
    <w:rsid w:val="00483784"/>
    <w:pPr>
      <w:tabs>
        <w:tab w:val="center" w:pos="4680"/>
        <w:tab w:val="right" w:pos="9360"/>
      </w:tabs>
    </w:pPr>
  </w:style>
  <w:style w:type="character" w:customStyle="1" w:styleId="HeaderChar">
    <w:name w:val="Header Char"/>
    <w:basedOn w:val="DefaultParagraphFont"/>
    <w:link w:val="Header"/>
    <w:uiPriority w:val="99"/>
    <w:rsid w:val="00483784"/>
  </w:style>
  <w:style w:type="paragraph" w:styleId="Footer">
    <w:name w:val="footer"/>
    <w:basedOn w:val="Normal"/>
    <w:link w:val="FooterChar"/>
    <w:uiPriority w:val="99"/>
    <w:unhideWhenUsed/>
    <w:rsid w:val="00483784"/>
    <w:pPr>
      <w:tabs>
        <w:tab w:val="center" w:pos="4680"/>
        <w:tab w:val="right" w:pos="9360"/>
      </w:tabs>
    </w:pPr>
  </w:style>
  <w:style w:type="character" w:customStyle="1" w:styleId="FooterChar">
    <w:name w:val="Footer Char"/>
    <w:basedOn w:val="DefaultParagraphFont"/>
    <w:link w:val="Footer"/>
    <w:uiPriority w:val="99"/>
    <w:rsid w:val="004837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D6D"/>
    <w:pPr>
      <w:ind w:left="720"/>
      <w:contextualSpacing/>
    </w:pPr>
  </w:style>
  <w:style w:type="paragraph" w:styleId="NoSpacing">
    <w:name w:val="No Spacing"/>
    <w:link w:val="NoSpacingChar"/>
    <w:uiPriority w:val="1"/>
    <w:qFormat/>
    <w:rsid w:val="00483784"/>
    <w:rPr>
      <w:sz w:val="22"/>
      <w:szCs w:val="22"/>
      <w:lang w:eastAsia="ja-JP"/>
    </w:rPr>
  </w:style>
  <w:style w:type="character" w:customStyle="1" w:styleId="NoSpacingChar">
    <w:name w:val="No Spacing Char"/>
    <w:basedOn w:val="DefaultParagraphFont"/>
    <w:link w:val="NoSpacing"/>
    <w:uiPriority w:val="1"/>
    <w:rsid w:val="00483784"/>
    <w:rPr>
      <w:sz w:val="22"/>
      <w:szCs w:val="22"/>
      <w:lang w:eastAsia="ja-JP"/>
    </w:rPr>
  </w:style>
  <w:style w:type="paragraph" w:styleId="BalloonText">
    <w:name w:val="Balloon Text"/>
    <w:basedOn w:val="Normal"/>
    <w:link w:val="BalloonTextChar"/>
    <w:uiPriority w:val="99"/>
    <w:semiHidden/>
    <w:unhideWhenUsed/>
    <w:rsid w:val="00483784"/>
    <w:rPr>
      <w:rFonts w:ascii="Tahoma" w:hAnsi="Tahoma" w:cs="Tahoma"/>
      <w:sz w:val="16"/>
      <w:szCs w:val="16"/>
    </w:rPr>
  </w:style>
  <w:style w:type="character" w:customStyle="1" w:styleId="BalloonTextChar">
    <w:name w:val="Balloon Text Char"/>
    <w:basedOn w:val="DefaultParagraphFont"/>
    <w:link w:val="BalloonText"/>
    <w:uiPriority w:val="99"/>
    <w:semiHidden/>
    <w:rsid w:val="00483784"/>
    <w:rPr>
      <w:rFonts w:ascii="Tahoma" w:hAnsi="Tahoma" w:cs="Tahoma"/>
      <w:sz w:val="16"/>
      <w:szCs w:val="16"/>
    </w:rPr>
  </w:style>
  <w:style w:type="paragraph" w:styleId="Header">
    <w:name w:val="header"/>
    <w:basedOn w:val="Normal"/>
    <w:link w:val="HeaderChar"/>
    <w:uiPriority w:val="99"/>
    <w:unhideWhenUsed/>
    <w:rsid w:val="00483784"/>
    <w:pPr>
      <w:tabs>
        <w:tab w:val="center" w:pos="4680"/>
        <w:tab w:val="right" w:pos="9360"/>
      </w:tabs>
    </w:pPr>
  </w:style>
  <w:style w:type="character" w:customStyle="1" w:styleId="HeaderChar">
    <w:name w:val="Header Char"/>
    <w:basedOn w:val="DefaultParagraphFont"/>
    <w:link w:val="Header"/>
    <w:uiPriority w:val="99"/>
    <w:rsid w:val="00483784"/>
  </w:style>
  <w:style w:type="paragraph" w:styleId="Footer">
    <w:name w:val="footer"/>
    <w:basedOn w:val="Normal"/>
    <w:link w:val="FooterChar"/>
    <w:uiPriority w:val="99"/>
    <w:unhideWhenUsed/>
    <w:rsid w:val="00483784"/>
    <w:pPr>
      <w:tabs>
        <w:tab w:val="center" w:pos="4680"/>
        <w:tab w:val="right" w:pos="9360"/>
      </w:tabs>
    </w:pPr>
  </w:style>
  <w:style w:type="character" w:customStyle="1" w:styleId="FooterChar">
    <w:name w:val="Footer Char"/>
    <w:basedOn w:val="DefaultParagraphFont"/>
    <w:link w:val="Footer"/>
    <w:uiPriority w:val="99"/>
    <w:rsid w:val="00483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5F5575-8EB1-AD44-88AE-160E70F9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Kevin Burns – Natalie Daab – Natalye Lahart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of Equatorial Africa</dc:title>
  <dc:subject>Creating a meteorological observation network for the people of central Africa</dc:subject>
  <dc:creator>METR 4911</dc:creator>
  <cp:lastModifiedBy>Natalie Daab</cp:lastModifiedBy>
  <cp:revision>2</cp:revision>
  <dcterms:created xsi:type="dcterms:W3CDTF">2011-11-09T19:06:00Z</dcterms:created>
  <dcterms:modified xsi:type="dcterms:W3CDTF">2011-11-09T19:06:00Z</dcterms:modified>
</cp:coreProperties>
</file>